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B111B" w14:textId="77777777" w:rsidR="004B14C0" w:rsidRDefault="004B14C0" w:rsidP="004B14C0">
      <w:pPr>
        <w:pStyle w:val="normal0"/>
        <w:bidi/>
        <w:jc w:val="center"/>
        <w:rPr>
          <w:rFonts w:ascii="Merriweather" w:eastAsia="Merriweather" w:hAnsi="Merriweather" w:cs="Merriweather"/>
          <w:b/>
          <w:sz w:val="36"/>
          <w:szCs w:val="36"/>
          <w:u w:val="single"/>
        </w:rPr>
      </w:pPr>
      <w:r>
        <w:rPr>
          <w:rFonts w:ascii="Jomhuria" w:eastAsia="Jomhuria" w:hAnsi="Jomhuria" w:cs="Jomhuria"/>
          <w:b/>
          <w:sz w:val="36"/>
          <w:szCs w:val="36"/>
          <w:u w:val="single"/>
          <w:rtl/>
        </w:rPr>
        <w:t>لقاء</w:t>
      </w:r>
      <w:r>
        <w:rPr>
          <w:rFonts w:ascii="Merriweather" w:eastAsia="Merriweather" w:hAnsi="Merriweather" w:cs="Merriweather"/>
          <w:b/>
          <w:sz w:val="36"/>
          <w:szCs w:val="36"/>
          <w:u w:val="single"/>
          <w:rtl/>
        </w:rPr>
        <w:t xml:space="preserve"> </w:t>
      </w:r>
      <w:r>
        <w:rPr>
          <w:rFonts w:ascii="Jomhuria" w:eastAsia="Jomhuria" w:hAnsi="Jomhuria" w:cs="Jomhuria"/>
          <w:b/>
          <w:sz w:val="36"/>
          <w:szCs w:val="36"/>
          <w:u w:val="single"/>
          <w:rtl/>
        </w:rPr>
        <w:t>الفنون</w:t>
      </w:r>
    </w:p>
    <w:p w14:paraId="6C5C1EB5" w14:textId="77777777" w:rsidR="004B14C0" w:rsidRDefault="004B14C0" w:rsidP="004B14C0">
      <w:pPr>
        <w:pStyle w:val="normal0"/>
        <w:bidi/>
        <w:jc w:val="center"/>
        <w:rPr>
          <w:rFonts w:ascii="Merriweather" w:eastAsia="Merriweather" w:hAnsi="Merriweather" w:cs="Merriweather"/>
          <w:b/>
        </w:rPr>
      </w:pPr>
    </w:p>
    <w:p w14:paraId="25130728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b/>
          <w:rtl/>
        </w:rPr>
        <w:t>لقاء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الفنون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هو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مشروع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على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المستوى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الوطني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في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السويد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حيث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تشارك</w:t>
      </w:r>
      <w:r>
        <w:rPr>
          <w:rFonts w:ascii="Merriweather" w:eastAsia="Merriweather" w:hAnsi="Merriweather" w:cs="Merriweather"/>
          <w:b/>
          <w:rtl/>
        </w:rPr>
        <w:t xml:space="preserve"> 20 </w:t>
      </w:r>
      <w:r>
        <w:rPr>
          <w:rFonts w:ascii="Jomhuria" w:eastAsia="Jomhuria" w:hAnsi="Jomhuria" w:cs="Jomhuria"/>
          <w:b/>
          <w:rtl/>
        </w:rPr>
        <w:t>جمعية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فنون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من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كل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أنحاء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البلاد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بالتعاون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مع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فنانين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حصلوا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على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تعليمهم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أو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عملوا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خارج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السويد</w:t>
      </w:r>
      <w:r>
        <w:rPr>
          <w:rFonts w:ascii="Merriweather" w:eastAsia="Merriweather" w:hAnsi="Merriweather" w:cs="Merriweather"/>
          <w:b/>
          <w:rtl/>
        </w:rPr>
        <w:t xml:space="preserve">. </w:t>
      </w:r>
      <w:r>
        <w:rPr>
          <w:rFonts w:ascii="Jomhuria" w:eastAsia="Jomhuria" w:hAnsi="Jomhuria" w:cs="Jomhuria"/>
          <w:rtl/>
        </w:rPr>
        <w:t>سيقوم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المشروع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بدعم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وتمويل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مشاريع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محليّة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مختلفة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ضمنها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ورشات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عمل، وندوات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ومعارض</w:t>
      </w:r>
      <w:r>
        <w:rPr>
          <w:rFonts w:ascii="Merriweather" w:eastAsia="Merriweather" w:hAnsi="Merriweather" w:cs="Merriweather"/>
          <w:rtl/>
        </w:rPr>
        <w:t xml:space="preserve">. </w:t>
      </w:r>
    </w:p>
    <w:p w14:paraId="660657AE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rtl/>
        </w:rPr>
        <w:t>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الليثوغرافيا</w:t>
      </w:r>
      <w:r>
        <w:rPr>
          <w:rFonts w:ascii="Merriweather" w:eastAsia="Merriweather" w:hAnsi="Merriweather" w:cs="Merriweather"/>
          <w:rtl/>
        </w:rPr>
        <w:t xml:space="preserve"> (</w:t>
      </w:r>
      <w:r>
        <w:rPr>
          <w:rFonts w:ascii="Jomhuria" w:eastAsia="Jomhuria" w:hAnsi="Jomhuria" w:cs="Jomhuria"/>
          <w:rtl/>
        </w:rPr>
        <w:t>الطباعة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الحجريّة</w:t>
      </w:r>
      <w:r>
        <w:rPr>
          <w:rFonts w:ascii="Merriweather" w:eastAsia="Merriweather" w:hAnsi="Merriweather" w:cs="Merriweather"/>
          <w:rtl/>
        </w:rPr>
        <w:t xml:space="preserve">) </w:t>
      </w:r>
      <w:r>
        <w:rPr>
          <w:rFonts w:ascii="Jomhuria" w:eastAsia="Jomhuria" w:hAnsi="Jomhuria" w:cs="Jomhuria"/>
          <w:rtl/>
        </w:rPr>
        <w:t>أحد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الجمعيات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المشاركة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خلق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فرص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جديدة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الواصلين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مؤخراً إلى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ليساعد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دخولهم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الحياة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يقوم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اتحاد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جمعيّات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بتنسيق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وتمويل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هذا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المشروع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بدعم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مؤسسة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اللوتو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الوطني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للدعم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الثقافي</w:t>
      </w:r>
      <w:r>
        <w:rPr>
          <w:rFonts w:ascii="Merriweather" w:eastAsia="Merriweather" w:hAnsi="Merriweather" w:cs="Merriweather"/>
          <w:rtl/>
        </w:rPr>
        <w:t xml:space="preserve">. </w:t>
      </w:r>
    </w:p>
    <w:p w14:paraId="1C5E995C" w14:textId="77777777" w:rsidR="004B14C0" w:rsidRDefault="004B14C0" w:rsidP="004B14C0">
      <w:pPr>
        <w:pStyle w:val="normal0"/>
        <w:jc w:val="right"/>
        <w:rPr>
          <w:rFonts w:ascii="Merriweather" w:eastAsia="Merriweather" w:hAnsi="Merriweather" w:cs="Merriweather"/>
        </w:rPr>
      </w:pPr>
    </w:p>
    <w:p w14:paraId="742E2E84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rtl/>
        </w:rPr>
        <w:t>أظهرت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التجارب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والدراسات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أنه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هناك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العديد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العوائق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التي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تمنع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أصول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ثقافيّة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مختلفة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تمكين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أنفسهم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الوسط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داخل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حيث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وبسبب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هذه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الصعوبات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يبقى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الفنانون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خارج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هذه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الحياة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نأمل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عبر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هذا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المشروع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بالتعاون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نوادي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المشاركة، ومشروع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اتحاد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السويديين</w:t>
      </w:r>
      <w:r>
        <w:rPr>
          <w:rFonts w:ascii="Merriweather" w:eastAsia="Merriweather" w:hAnsi="Merriweather" w:cs="Merriweather"/>
          <w:rtl/>
        </w:rPr>
        <w:t xml:space="preserve"> (</w:t>
      </w:r>
      <w:r>
        <w:rPr>
          <w:rFonts w:ascii="Jomhuria" w:eastAsia="Jomhuria" w:hAnsi="Jomhuria" w:cs="Jomhuria"/>
          <w:rtl/>
        </w:rPr>
        <w:t>الفن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للتشارك</w:t>
      </w:r>
      <w:r>
        <w:rPr>
          <w:rFonts w:ascii="Merriweather" w:eastAsia="Merriweather" w:hAnsi="Merriweather" w:cs="Merriweather"/>
          <w:rtl/>
        </w:rPr>
        <w:t xml:space="preserve">) </w:t>
      </w:r>
      <w:r>
        <w:rPr>
          <w:rFonts w:ascii="Jomhuria" w:eastAsia="Jomhuria" w:hAnsi="Jomhuria" w:cs="Jomhuria"/>
          <w:rtl/>
        </w:rPr>
        <w:t>ودعم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المؤسسة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التعليمية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سينسوس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سيتمكن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المشاركين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معنا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الحصول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شبكة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علاقات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محليين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ومؤسسات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معنية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الصعيدين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المحلي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والوطني</w:t>
      </w:r>
      <w:r>
        <w:rPr>
          <w:rFonts w:ascii="Merriweather" w:eastAsia="Merriweather" w:hAnsi="Merriweather" w:cs="Merriweather"/>
          <w:rtl/>
        </w:rPr>
        <w:t>.</w:t>
      </w:r>
    </w:p>
    <w:p w14:paraId="2ABB84D3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br/>
      </w:r>
      <w:r>
        <w:rPr>
          <w:rFonts w:ascii="Jomhuria" w:eastAsia="Jomhuria" w:hAnsi="Jomhuria" w:cs="Jomhuria"/>
          <w:b/>
          <w:rtl/>
        </w:rPr>
        <w:t>متحف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الليثوغرافيا</w:t>
      </w:r>
      <w:r>
        <w:rPr>
          <w:rFonts w:ascii="Merriweather" w:eastAsia="Merriweather" w:hAnsi="Merriweather" w:cs="Merriweather"/>
          <w:b/>
          <w:rtl/>
        </w:rPr>
        <w:t xml:space="preserve"> (</w:t>
      </w:r>
      <w:r>
        <w:rPr>
          <w:rFonts w:ascii="Jomhuria" w:eastAsia="Jomhuria" w:hAnsi="Jomhuria" w:cs="Jomhuria"/>
          <w:b/>
          <w:rtl/>
        </w:rPr>
        <w:t>الطباعة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الحجريّة</w:t>
      </w:r>
      <w:r>
        <w:rPr>
          <w:rFonts w:ascii="Merriweather" w:eastAsia="Merriweather" w:hAnsi="Merriweather" w:cs="Merriweather"/>
          <w:b/>
          <w:rtl/>
        </w:rPr>
        <w:t xml:space="preserve">) </w:t>
      </w:r>
      <w:r>
        <w:rPr>
          <w:rFonts w:ascii="Jomhuria" w:eastAsia="Jomhuria" w:hAnsi="Jomhuria" w:cs="Jomhuria"/>
          <w:rtl/>
        </w:rPr>
        <w:t>سيتعاون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اثنين</w:t>
      </w:r>
      <w:r>
        <w:rPr>
          <w:rFonts w:ascii="Merriweather" w:eastAsia="Merriweather" w:hAnsi="Merriweather" w:cs="Merriweather"/>
          <w:rtl/>
        </w:rPr>
        <w:t xml:space="preserve">: </w:t>
      </w:r>
      <w:r>
        <w:rPr>
          <w:rFonts w:ascii="Jomhuria" w:eastAsia="Jomhuria" w:hAnsi="Jomhuria" w:cs="Jomhuria"/>
          <w:rtl/>
        </w:rPr>
        <w:t>سام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شونزيت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الولايات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المتحدة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الأميركية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وتيان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جان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الصين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خلال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ربيع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عام</w:t>
      </w:r>
      <w:r>
        <w:rPr>
          <w:rFonts w:ascii="Merriweather" w:eastAsia="Merriweather" w:hAnsi="Merriweather" w:cs="Merriweather"/>
          <w:rtl/>
        </w:rPr>
        <w:t xml:space="preserve"> 2018 </w:t>
      </w:r>
      <w:r>
        <w:rPr>
          <w:rFonts w:ascii="Jomhuria" w:eastAsia="Jomhuria" w:hAnsi="Jomhuria" w:cs="Jomhuria"/>
          <w:rtl/>
        </w:rPr>
        <w:t>بداية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شهر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شباط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سيتعامل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أساليب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الطباعة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الحجريّة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خلال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ورشة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ينظمها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حيث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ستنتهي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الورشة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بتقديم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لأعمالهم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ويختتم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المشروع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بمعرض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خلال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شهر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أيار</w:t>
      </w:r>
      <w:r>
        <w:rPr>
          <w:rFonts w:ascii="Merriweather" w:eastAsia="Merriweather" w:hAnsi="Merriweather" w:cs="Merriweather"/>
          <w:rtl/>
        </w:rPr>
        <w:t>.</w:t>
      </w:r>
    </w:p>
    <w:p w14:paraId="76E36AB1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</w:p>
    <w:p w14:paraId="0D80F28D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rtl/>
        </w:rPr>
        <w:t>نأمل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خلال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هذا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المشروع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نفتح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آفاق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جديدة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مختلف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الثقافات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ليشاركوا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خبراتهم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كما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يرى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الطباعة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الصخريّة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ذلك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فرصة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لتقوية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تعاونه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الدولي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والحفاظ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مكانته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حقل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الليثوغرافيا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الساحة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العالميّة</w:t>
      </w:r>
      <w:r>
        <w:rPr>
          <w:rFonts w:ascii="Merriweather" w:eastAsia="Merriweather" w:hAnsi="Merriweather" w:cs="Merriweather"/>
          <w:rtl/>
        </w:rPr>
        <w:t>.</w:t>
      </w:r>
    </w:p>
    <w:p w14:paraId="26E5D494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</w:p>
    <w:p w14:paraId="5A1904EF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  <w:b/>
        </w:rPr>
      </w:pPr>
      <w:r>
        <w:rPr>
          <w:rFonts w:ascii="Jomhuria" w:eastAsia="Jomhuria" w:hAnsi="Jomhuria" w:cs="Jomhuria"/>
          <w:b/>
          <w:rtl/>
        </w:rPr>
        <w:t>نبذة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عن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متحف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الليثوغرافيا</w:t>
      </w:r>
      <w:r>
        <w:rPr>
          <w:rFonts w:ascii="Merriweather" w:eastAsia="Merriweather" w:hAnsi="Merriweather" w:cs="Merriweather"/>
          <w:b/>
          <w:rtl/>
        </w:rPr>
        <w:t>:</w:t>
      </w:r>
    </w:p>
    <w:p w14:paraId="0CDF367E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rtl/>
        </w:rPr>
        <w:t>يقع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الليثوغرافيا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منتزه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سوندبي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منطقة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هودينغه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استوكهولم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يدار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قبل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نادي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الليثوغرافيا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والأرشيف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وبدعم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بلديّة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هودينغه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يوجد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ورشة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طباعة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حجريّة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مجهّزة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ومفتوحة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لجميع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المصممين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والفنانين، ويوجد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أيضاً مجموعة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المطبوعات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الصخريّة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القديمة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وقاعة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عرض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يمكن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للفنانين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التقدم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للحصول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منح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الليثوغرافيا</w:t>
      </w:r>
      <w:r>
        <w:rPr>
          <w:rFonts w:ascii="Merriweather" w:eastAsia="Merriweather" w:hAnsi="Merriweather" w:cs="Merriweather"/>
          <w:rtl/>
        </w:rPr>
        <w:t xml:space="preserve">. </w:t>
      </w:r>
      <w:r>
        <w:rPr>
          <w:rFonts w:ascii="Jomhuria" w:eastAsia="Jomhuria" w:hAnsi="Jomhuria" w:cs="Jomhuria"/>
          <w:rtl/>
        </w:rPr>
        <w:t>كما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يقوم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المتحف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باستضافة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طلّاب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المدارس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ومجموعات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أخرى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وينظّم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ورشات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للمبدئين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بالطباعة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الصخريّة</w:t>
      </w:r>
      <w:r>
        <w:rPr>
          <w:rFonts w:ascii="Merriweather" w:eastAsia="Merriweather" w:hAnsi="Merriweather" w:cs="Merriweather"/>
          <w:rtl/>
        </w:rPr>
        <w:t xml:space="preserve">. </w:t>
      </w:r>
    </w:p>
    <w:p w14:paraId="6A3A484D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</w:p>
    <w:p w14:paraId="58F4AB94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  <w:b/>
        </w:rPr>
      </w:pPr>
      <w:r>
        <w:rPr>
          <w:rFonts w:ascii="Jomhuria" w:eastAsia="Jomhuria" w:hAnsi="Jomhuria" w:cs="Jomhuria"/>
          <w:b/>
          <w:rtl/>
        </w:rPr>
        <w:t>نبذة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عن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اتحاد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جمعيات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الفنون</w:t>
      </w:r>
      <w:r>
        <w:rPr>
          <w:rFonts w:ascii="Merriweather" w:eastAsia="Merriweather" w:hAnsi="Merriweather" w:cs="Merriweather"/>
          <w:b/>
          <w:rtl/>
        </w:rPr>
        <w:t>:</w:t>
      </w:r>
    </w:p>
    <w:p w14:paraId="3D674567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</w:p>
    <w:p w14:paraId="3DDE44D4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rtl/>
        </w:rPr>
        <w:t>اتحاد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جمعيات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هو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مؤسسة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تشكيلها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عام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Merriweather" w:eastAsia="Merriweather" w:hAnsi="Merriweather" w:cs="Merriweather"/>
          <w:b/>
        </w:rPr>
        <w:t xml:space="preserve">1973 </w:t>
      </w:r>
      <w:r>
        <w:rPr>
          <w:rFonts w:ascii="Jomhuria" w:eastAsia="Jomhuria" w:hAnsi="Jomhuria" w:cs="Jomhuria"/>
          <w:rtl/>
        </w:rPr>
        <w:t>كجمعية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غير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ربحية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ومستقلّة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سياسياً بهدف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حماية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مصالح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الجمعيات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الفنيّة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السويديّة</w:t>
      </w:r>
      <w:r>
        <w:rPr>
          <w:rFonts w:ascii="Merriweather" w:eastAsia="Merriweather" w:hAnsi="Merriweather" w:cs="Merriweather"/>
          <w:b/>
        </w:rPr>
        <w:t xml:space="preserve">. </w:t>
      </w:r>
      <w:r>
        <w:rPr>
          <w:rFonts w:ascii="Jomhuria" w:eastAsia="Jomhuria" w:hAnsi="Jomhuria" w:cs="Jomhuria"/>
          <w:rtl/>
        </w:rPr>
        <w:t>يعمل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اتحاد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جمعيات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لخدمة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نوادي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وترسيخ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دورهم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الحياة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الثقافية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في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السويد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عبر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برامج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الريادة، انتاج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المعارض، مواد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تعليمية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ودعم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النشاطات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الخاصة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بالجمعيات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وتسويقها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مستوى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وطني</w:t>
      </w:r>
      <w:r>
        <w:rPr>
          <w:rFonts w:ascii="Merriweather" w:eastAsia="Merriweather" w:hAnsi="Merriweather" w:cs="Merriweather"/>
          <w:b/>
        </w:rPr>
        <w:t xml:space="preserve">. </w:t>
      </w:r>
      <w:r>
        <w:rPr>
          <w:rFonts w:ascii="Jomhuria" w:eastAsia="Jomhuria" w:hAnsi="Jomhuria" w:cs="Jomhuria"/>
          <w:rtl/>
        </w:rPr>
        <w:t>يهدف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الاتحاد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خلال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عمله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إلى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تحسين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شروط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عمل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جمعيات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الفنون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والنوادي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التابعة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له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وتطوير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نشاطاته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على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مستوى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وطني</w:t>
      </w:r>
      <w:r>
        <w:rPr>
          <w:rFonts w:ascii="Merriweather" w:eastAsia="Merriweather" w:hAnsi="Merriweather" w:cs="Merriweather"/>
          <w:b/>
        </w:rPr>
        <w:t xml:space="preserve">. </w:t>
      </w:r>
      <w:r>
        <w:rPr>
          <w:rFonts w:ascii="Jomhuria" w:eastAsia="Jomhuria" w:hAnsi="Jomhuria" w:cs="Jomhuria"/>
          <w:rtl/>
        </w:rPr>
        <w:t>لمزيد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من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المعلومات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يرجى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زيارة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>موقعنا</w:t>
      </w:r>
      <w:r>
        <w:rPr>
          <w:rFonts w:ascii="Merriweather" w:eastAsia="Merriweather" w:hAnsi="Merriweather" w:cs="Merriweather"/>
          <w:rtl/>
        </w:rPr>
        <w:t xml:space="preserve"> </w:t>
      </w:r>
      <w:hyperlink r:id="rId7">
        <w:r>
          <w:rPr>
            <w:rFonts w:ascii="Merriweather" w:eastAsia="Merriweather" w:hAnsi="Merriweather" w:cs="Merriweather"/>
            <w:color w:val="1155CC"/>
            <w:u w:val="single"/>
          </w:rPr>
          <w:t>www.sverigeskonstforeningar.nu</w:t>
        </w:r>
      </w:hyperlink>
      <w:r>
        <w:rPr>
          <w:rFonts w:ascii="Merriweather" w:eastAsia="Merriweather" w:hAnsi="Merriweather" w:cs="Merriweather"/>
        </w:rPr>
        <w:t xml:space="preserve"> </w:t>
      </w:r>
    </w:p>
    <w:p w14:paraId="13034CA3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</w:p>
    <w:p w14:paraId="009FD7F8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b/>
          <w:rtl/>
        </w:rPr>
        <w:t>لمزيد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من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المعلومات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يمكنكم</w:t>
      </w:r>
      <w:r>
        <w:rPr>
          <w:rFonts w:ascii="Merriweather" w:eastAsia="Merriweather" w:hAnsi="Merriweather" w:cs="Merriweather"/>
          <w:b/>
          <w:rtl/>
        </w:rPr>
        <w:t xml:space="preserve"> </w:t>
      </w:r>
      <w:r>
        <w:rPr>
          <w:rFonts w:ascii="Jomhuria" w:eastAsia="Jomhuria" w:hAnsi="Jomhuria" w:cs="Jomhuria"/>
          <w:b/>
          <w:rtl/>
        </w:rPr>
        <w:t>الإتصال</w:t>
      </w:r>
      <w:r>
        <w:rPr>
          <w:rFonts w:ascii="Merriweather" w:eastAsia="Merriweather" w:hAnsi="Merriweather" w:cs="Merriweather"/>
          <w:b/>
          <w:rtl/>
        </w:rPr>
        <w:t>:</w:t>
      </w:r>
      <w:r>
        <w:rPr>
          <w:rFonts w:ascii="Merriweather" w:eastAsia="Merriweather" w:hAnsi="Merriweather" w:cs="Merriweather"/>
          <w:b/>
          <w:rtl/>
        </w:rPr>
        <w:br/>
      </w:r>
      <w:r>
        <w:rPr>
          <w:rFonts w:ascii="Jomhuria" w:eastAsia="Jomhuria" w:hAnsi="Jomhuria" w:cs="Jomhuria"/>
          <w:rtl/>
        </w:rPr>
        <w:t>ماريا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 xml:space="preserve">ليندستروم، </w:t>
      </w:r>
      <w:hyperlink r:id="rId8">
        <w:r>
          <w:rPr>
            <w:rFonts w:ascii="Merriweather" w:eastAsia="Merriweather" w:hAnsi="Merriweather" w:cs="Merriweather"/>
            <w:color w:val="1155CC"/>
            <w:u w:val="single"/>
          </w:rPr>
          <w:t>marialindstrom1@live.se</w:t>
        </w:r>
      </w:hyperlink>
      <w:r>
        <w:rPr>
          <w:rFonts w:ascii="Merriweather" w:eastAsia="Merriweather" w:hAnsi="Merriweather" w:cs="Merriweather"/>
        </w:rPr>
        <w:t xml:space="preserve">  073 774 45 24</w:t>
      </w:r>
    </w:p>
    <w:p w14:paraId="0F2CF4E7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</w:p>
    <w:p w14:paraId="4ABBF10C" w14:textId="77777777" w:rsidR="004B14C0" w:rsidRDefault="004B14C0" w:rsidP="004B14C0">
      <w:pPr>
        <w:pStyle w:val="normal0"/>
        <w:bidi/>
        <w:rPr>
          <w:rFonts w:ascii="Merriweather" w:eastAsia="Merriweather" w:hAnsi="Merriweather" w:cs="Merriweather"/>
        </w:rPr>
      </w:pPr>
      <w:r>
        <w:rPr>
          <w:rFonts w:ascii="Jomhuria" w:eastAsia="Jomhuria" w:hAnsi="Jomhuria" w:cs="Jomhuria"/>
          <w:rtl/>
        </w:rPr>
        <w:t>بريغيتا</w:t>
      </w:r>
      <w:r>
        <w:rPr>
          <w:rFonts w:ascii="Merriweather" w:eastAsia="Merriweather" w:hAnsi="Merriweather" w:cs="Merriweather"/>
          <w:rtl/>
        </w:rPr>
        <w:t xml:space="preserve"> </w:t>
      </w:r>
      <w:r>
        <w:rPr>
          <w:rFonts w:ascii="Jomhuria" w:eastAsia="Jomhuria" w:hAnsi="Jomhuria" w:cs="Jomhuria"/>
          <w:rtl/>
        </w:rPr>
        <w:t xml:space="preserve">مودي، </w:t>
      </w:r>
      <w:hyperlink r:id="rId9">
        <w:r>
          <w:rPr>
            <w:rFonts w:ascii="Merriweather" w:eastAsia="Merriweather" w:hAnsi="Merriweather" w:cs="Merriweather"/>
            <w:color w:val="1155CC"/>
            <w:u w:val="single"/>
          </w:rPr>
          <w:t>birgittamodigh@gmail.com</w:t>
        </w:r>
      </w:hyperlink>
      <w:r>
        <w:rPr>
          <w:rFonts w:ascii="Merriweather" w:eastAsia="Merriweather" w:hAnsi="Merriweather" w:cs="Merriweather"/>
        </w:rPr>
        <w:t xml:space="preserve">  076 1039772 </w:t>
      </w:r>
    </w:p>
    <w:p w14:paraId="70010CFC" w14:textId="0FECF40C" w:rsidR="005454F4" w:rsidRDefault="005454F4">
      <w:bookmarkStart w:id="0" w:name="_GoBack"/>
      <w:bookmarkEnd w:id="0"/>
    </w:p>
    <w:p w14:paraId="0B349DAA" w14:textId="7C91370E" w:rsidR="00D85754" w:rsidRDefault="00033AF2">
      <w:pPr>
        <w:rPr>
          <w:noProof/>
        </w:rPr>
      </w:pPr>
      <w:r>
        <w:rPr>
          <w:noProof/>
        </w:rPr>
        <w:t xml:space="preserve"> </w:t>
      </w:r>
      <w:r w:rsidR="005454F4">
        <w:rPr>
          <w:noProof/>
        </w:rPr>
        <w:t xml:space="preserve"> </w:t>
      </w:r>
      <w:r w:rsidR="005454F4">
        <w:rPr>
          <w:noProof/>
        </w:rPr>
        <w:drawing>
          <wp:inline distT="0" distB="0" distL="0" distR="0" wp14:anchorId="7ACFCA7C" wp14:editId="0480D262">
            <wp:extent cx="1242695" cy="336774"/>
            <wp:effectExtent l="0" t="0" r="1905" b="0"/>
            <wp:docPr id="12" name="Bildobjekt 12" descr="Macintosh HD:Users:birgittamodigh:Dropbox:Konsten att mötas:Konsten att mötas – material:Studiecirkel:Del 3:Loggor:Konsten att motas logo:farger:Tryck:Liggande:kam_vinjett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birgittamodigh:Dropbox:Konsten att mötas:Konsten att mötas – material:Studiecirkel:Del 3:Loggor:Konsten att motas logo:farger:Tryck:Liggande:kam_vinjett_cmyk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80" cy="3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4F4">
        <w:rPr>
          <w:noProof/>
        </w:rP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7681BF" wp14:editId="09DC40A8">
            <wp:extent cx="2481041" cy="347345"/>
            <wp:effectExtent l="0" t="0" r="8255" b="8255"/>
            <wp:docPr id="7" name="Bildobjekt 7" descr="Macintosh HD:Users:birgittamodigh:Dropbox:Konsten att mötas:Konsten att mötas – material:Studiecirkel:Del 3:Loggor:Sveriges Konstfîreningar:Sverigeskflogga75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irgittamodigh:Dropbox:Konsten att mötas:Konsten att mötas – material:Studiecirkel:Del 3:Loggor:Sveriges Konstfîreningar:Sverigeskflogga750p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21" cy="3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454F4">
        <w:rPr>
          <w:noProof/>
        </w:rPr>
        <w:t xml:space="preserve">         </w:t>
      </w:r>
      <w:r>
        <w:rPr>
          <w:noProof/>
        </w:rPr>
        <w:t xml:space="preserve">   </w:t>
      </w:r>
      <w:r w:rsidR="005454F4">
        <w:rPr>
          <w:noProof/>
        </w:rPr>
        <w:drawing>
          <wp:inline distT="0" distB="0" distL="0" distR="0" wp14:anchorId="4DC10516" wp14:editId="49071BDF">
            <wp:extent cx="941373" cy="467360"/>
            <wp:effectExtent l="0" t="0" r="0" b="0"/>
            <wp:docPr id="10" name="Bildobjekt 10" descr="Macintosh HD:Users:birgittamodigh:Dropbox:Konsten att mötas:Konsten att mötas – material:Studiecirkel:Del 3:Loggor:PostKodStiftelsen:sv_postkodstiftelsen 1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irgittamodigh:Dropbox:Konsten att mötas:Konsten att mötas – material:Studiecirkel:Del 3:Loggor:PostKodStiftelsen:sv_postkodstiftelsen 1309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70" cy="4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754" w:rsidSect="00B679C0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6D2A6" w14:textId="77777777" w:rsidR="00861D83" w:rsidRDefault="00861D83" w:rsidP="00BA1863">
      <w:r>
        <w:separator/>
      </w:r>
    </w:p>
  </w:endnote>
  <w:endnote w:type="continuationSeparator" w:id="0">
    <w:p w14:paraId="44B2D878" w14:textId="77777777" w:rsidR="00861D83" w:rsidRDefault="00861D83" w:rsidP="00BA1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Merriweather">
    <w:altName w:val="Times New Roman"/>
    <w:charset w:val="00"/>
    <w:family w:val="auto"/>
    <w:pitch w:val="default"/>
  </w:font>
  <w:font w:name="Jomhuria">
    <w:altName w:val="Times New Roman"/>
    <w:charset w:val="00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74382" w14:textId="77777777" w:rsidR="00861D83" w:rsidRPr="00BA1863" w:rsidRDefault="00861D83" w:rsidP="00BA1863">
    <w:pPr>
      <w:pStyle w:val="Sidfot"/>
      <w:rPr>
        <w:sz w:val="20"/>
        <w:szCs w:val="20"/>
      </w:rPr>
    </w:pPr>
    <w:r w:rsidRPr="00BA1863">
      <w:rPr>
        <w:sz w:val="20"/>
        <w:szCs w:val="20"/>
      </w:rPr>
      <w:t>Litografiska Museet</w:t>
    </w:r>
    <w:r>
      <w:rPr>
        <w:sz w:val="20"/>
        <w:szCs w:val="20"/>
      </w:rPr>
      <w:tab/>
    </w:r>
    <w:r w:rsidRPr="00BA1863">
      <w:rPr>
        <w:sz w:val="20"/>
        <w:szCs w:val="20"/>
      </w:rPr>
      <w:t>info@litografiskamuseet.se</w:t>
    </w:r>
    <w:r>
      <w:rPr>
        <w:sz w:val="20"/>
        <w:szCs w:val="20"/>
      </w:rPr>
      <w:tab/>
      <w:t>+46 8 746 90 91</w:t>
    </w:r>
  </w:p>
  <w:p w14:paraId="0E45CBC3" w14:textId="77777777" w:rsidR="00861D83" w:rsidRDefault="00861D83" w:rsidP="00BA1863">
    <w:pPr>
      <w:pStyle w:val="Sidfot"/>
      <w:rPr>
        <w:sz w:val="20"/>
        <w:szCs w:val="20"/>
      </w:rPr>
    </w:pPr>
    <w:r w:rsidRPr="00BA1863">
      <w:rPr>
        <w:sz w:val="20"/>
        <w:szCs w:val="20"/>
      </w:rPr>
      <w:t>Sundby Gårdsväg 6</w:t>
    </w:r>
    <w:r>
      <w:rPr>
        <w:sz w:val="20"/>
        <w:szCs w:val="20"/>
      </w:rPr>
      <w:tab/>
    </w:r>
    <w:r w:rsidRPr="00BA1863">
      <w:rPr>
        <w:sz w:val="20"/>
        <w:szCs w:val="20"/>
      </w:rPr>
      <w:t>www.litografiskamuseet.se</w:t>
    </w:r>
    <w:r w:rsidRPr="00BA1863">
      <w:rPr>
        <w:sz w:val="20"/>
        <w:szCs w:val="20"/>
      </w:rPr>
      <w:tab/>
    </w:r>
  </w:p>
  <w:p w14:paraId="26A6C325" w14:textId="77777777" w:rsidR="00861D83" w:rsidRPr="00BA1863" w:rsidRDefault="00861D83">
    <w:pPr>
      <w:pStyle w:val="Sidfot"/>
      <w:rPr>
        <w:sz w:val="20"/>
        <w:szCs w:val="20"/>
      </w:rPr>
    </w:pPr>
    <w:r w:rsidRPr="00BA1863">
      <w:rPr>
        <w:sz w:val="20"/>
        <w:szCs w:val="20"/>
      </w:rPr>
      <w:t>141 91 Huddinge</w:t>
    </w:r>
    <w:r w:rsidRPr="00BA1863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FADCF" w14:textId="77777777" w:rsidR="00861D83" w:rsidRDefault="00861D83" w:rsidP="00BA1863">
      <w:r>
        <w:separator/>
      </w:r>
    </w:p>
  </w:footnote>
  <w:footnote w:type="continuationSeparator" w:id="0">
    <w:p w14:paraId="1ACC3179" w14:textId="77777777" w:rsidR="00861D83" w:rsidRDefault="00861D83" w:rsidP="00BA18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67123" w14:textId="3E4823D1" w:rsidR="00861D83" w:rsidRDefault="00861D83">
    <w:pPr>
      <w:pStyle w:val="Sidhuvud"/>
    </w:pPr>
    <w:r>
      <w:rPr>
        <w:noProof/>
        <w:lang w:val="sv-SE"/>
      </w:rPr>
      <w:drawing>
        <wp:inline distT="0" distB="0" distL="0" distR="0" wp14:anchorId="65D47CA9" wp14:editId="23BF4A2B">
          <wp:extent cx="2390048" cy="698500"/>
          <wp:effectExtent l="0" t="0" r="0" b="0"/>
          <wp:docPr id="3" name="Bildobjekt 3" descr="Macintosh HD:Users:birgittamodigh:Dropbox:LM-KONTOR:Logo:Litografiska Museet:Logo 2016 utskrift-png:Litografiska_logga-beskuren144p-medel k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birgittamodigh:Dropbox:LM-KONTOR:Logo:Litografiska Museet:Logo 2016 utskrift-png:Litografiska_logga-beskuren144p-medel k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04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>PRESSMEDDELANDE</w:t>
    </w:r>
  </w:p>
  <w:p w14:paraId="1CDF0F87" w14:textId="77777777" w:rsidR="00861D83" w:rsidRDefault="00861D83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863"/>
    <w:rsid w:val="00033AF2"/>
    <w:rsid w:val="002E5FEA"/>
    <w:rsid w:val="004B14C0"/>
    <w:rsid w:val="005454F4"/>
    <w:rsid w:val="00861D83"/>
    <w:rsid w:val="008C745F"/>
    <w:rsid w:val="00917880"/>
    <w:rsid w:val="00B679C0"/>
    <w:rsid w:val="00BA1863"/>
    <w:rsid w:val="00C94FC3"/>
    <w:rsid w:val="00D05B68"/>
    <w:rsid w:val="00D8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E2744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AF2"/>
    <w:rPr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454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454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A1863"/>
    <w:pPr>
      <w:tabs>
        <w:tab w:val="center" w:pos="4536"/>
        <w:tab w:val="right" w:pos="9072"/>
      </w:tabs>
    </w:pPr>
    <w:rPr>
      <w:lang w:val="fr-FR"/>
    </w:rPr>
  </w:style>
  <w:style w:type="character" w:customStyle="1" w:styleId="SidhuvudChar">
    <w:name w:val="Sidhuvud Char"/>
    <w:basedOn w:val="Standardstycketypsnitt"/>
    <w:link w:val="Sidhuvud"/>
    <w:uiPriority w:val="99"/>
    <w:rsid w:val="00BA1863"/>
    <w:rPr>
      <w:sz w:val="24"/>
      <w:szCs w:val="24"/>
      <w:lang w:val="fr-FR" w:eastAsia="sv-SE"/>
    </w:rPr>
  </w:style>
  <w:style w:type="paragraph" w:styleId="Sidfot">
    <w:name w:val="footer"/>
    <w:basedOn w:val="Normal"/>
    <w:link w:val="SidfotChar"/>
    <w:uiPriority w:val="99"/>
    <w:unhideWhenUsed/>
    <w:rsid w:val="00BA1863"/>
    <w:pPr>
      <w:tabs>
        <w:tab w:val="center" w:pos="4536"/>
        <w:tab w:val="right" w:pos="9072"/>
      </w:tabs>
    </w:pPr>
    <w:rPr>
      <w:lang w:val="fr-FR"/>
    </w:rPr>
  </w:style>
  <w:style w:type="character" w:customStyle="1" w:styleId="SidfotChar">
    <w:name w:val="Sidfot Char"/>
    <w:basedOn w:val="Standardstycketypsnitt"/>
    <w:link w:val="Sidfot"/>
    <w:uiPriority w:val="99"/>
    <w:rsid w:val="00BA1863"/>
    <w:rPr>
      <w:sz w:val="24"/>
      <w:szCs w:val="24"/>
      <w:lang w:val="fr-FR"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A1863"/>
    <w:rPr>
      <w:rFonts w:ascii="Lucida Grande" w:hAnsi="Lucida Grande" w:cs="Lucida Grande"/>
      <w:sz w:val="18"/>
      <w:szCs w:val="18"/>
      <w:lang w:val="fr-FR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A1863"/>
    <w:rPr>
      <w:rFonts w:ascii="Lucida Grande" w:hAnsi="Lucida Grande" w:cs="Lucida Grande"/>
      <w:sz w:val="18"/>
      <w:szCs w:val="18"/>
      <w:lang w:val="fr-FR" w:eastAsia="sv-SE"/>
    </w:rPr>
  </w:style>
  <w:style w:type="character" w:customStyle="1" w:styleId="Rubrik2Char">
    <w:name w:val="Rubrik 2 Char"/>
    <w:basedOn w:val="Standardstycketypsnitt"/>
    <w:link w:val="Rubrik2"/>
    <w:uiPriority w:val="9"/>
    <w:rsid w:val="00545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character" w:customStyle="1" w:styleId="Rubrik3Char">
    <w:name w:val="Rubrik 3 Char"/>
    <w:basedOn w:val="Standardstycketypsnitt"/>
    <w:link w:val="Rubrik3"/>
    <w:uiPriority w:val="9"/>
    <w:rsid w:val="005454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v-SE"/>
    </w:rPr>
  </w:style>
  <w:style w:type="paragraph" w:customStyle="1" w:styleId="normal0">
    <w:name w:val="normal"/>
    <w:rsid w:val="004B14C0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AF2"/>
    <w:rPr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454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454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A1863"/>
    <w:pPr>
      <w:tabs>
        <w:tab w:val="center" w:pos="4536"/>
        <w:tab w:val="right" w:pos="9072"/>
      </w:tabs>
    </w:pPr>
    <w:rPr>
      <w:lang w:val="fr-FR"/>
    </w:rPr>
  </w:style>
  <w:style w:type="character" w:customStyle="1" w:styleId="SidhuvudChar">
    <w:name w:val="Sidhuvud Char"/>
    <w:basedOn w:val="Standardstycketypsnitt"/>
    <w:link w:val="Sidhuvud"/>
    <w:uiPriority w:val="99"/>
    <w:rsid w:val="00BA1863"/>
    <w:rPr>
      <w:sz w:val="24"/>
      <w:szCs w:val="24"/>
      <w:lang w:val="fr-FR" w:eastAsia="sv-SE"/>
    </w:rPr>
  </w:style>
  <w:style w:type="paragraph" w:styleId="Sidfot">
    <w:name w:val="footer"/>
    <w:basedOn w:val="Normal"/>
    <w:link w:val="SidfotChar"/>
    <w:uiPriority w:val="99"/>
    <w:unhideWhenUsed/>
    <w:rsid w:val="00BA1863"/>
    <w:pPr>
      <w:tabs>
        <w:tab w:val="center" w:pos="4536"/>
        <w:tab w:val="right" w:pos="9072"/>
      </w:tabs>
    </w:pPr>
    <w:rPr>
      <w:lang w:val="fr-FR"/>
    </w:rPr>
  </w:style>
  <w:style w:type="character" w:customStyle="1" w:styleId="SidfotChar">
    <w:name w:val="Sidfot Char"/>
    <w:basedOn w:val="Standardstycketypsnitt"/>
    <w:link w:val="Sidfot"/>
    <w:uiPriority w:val="99"/>
    <w:rsid w:val="00BA1863"/>
    <w:rPr>
      <w:sz w:val="24"/>
      <w:szCs w:val="24"/>
      <w:lang w:val="fr-FR"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A1863"/>
    <w:rPr>
      <w:rFonts w:ascii="Lucida Grande" w:hAnsi="Lucida Grande" w:cs="Lucida Grande"/>
      <w:sz w:val="18"/>
      <w:szCs w:val="18"/>
      <w:lang w:val="fr-FR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A1863"/>
    <w:rPr>
      <w:rFonts w:ascii="Lucida Grande" w:hAnsi="Lucida Grande" w:cs="Lucida Grande"/>
      <w:sz w:val="18"/>
      <w:szCs w:val="18"/>
      <w:lang w:val="fr-FR" w:eastAsia="sv-SE"/>
    </w:rPr>
  </w:style>
  <w:style w:type="character" w:customStyle="1" w:styleId="Rubrik2Char">
    <w:name w:val="Rubrik 2 Char"/>
    <w:basedOn w:val="Standardstycketypsnitt"/>
    <w:link w:val="Rubrik2"/>
    <w:uiPriority w:val="9"/>
    <w:rsid w:val="00545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character" w:customStyle="1" w:styleId="Rubrik3Char">
    <w:name w:val="Rubrik 3 Char"/>
    <w:basedOn w:val="Standardstycketypsnitt"/>
    <w:link w:val="Rubrik3"/>
    <w:uiPriority w:val="9"/>
    <w:rsid w:val="005454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v-SE"/>
    </w:rPr>
  </w:style>
  <w:style w:type="paragraph" w:customStyle="1" w:styleId="normal0">
    <w:name w:val="normal"/>
    <w:rsid w:val="004B14C0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verigeskonstforeningar.nu" TargetMode="External"/><Relationship Id="rId8" Type="http://schemas.openxmlformats.org/officeDocument/2006/relationships/hyperlink" Target="mailto:marialindstrom1@live.se" TargetMode="External"/><Relationship Id="rId9" Type="http://schemas.openxmlformats.org/officeDocument/2006/relationships/hyperlink" Target="mailto:birgittamodigh@gmail.com" TargetMode="External"/><Relationship Id="rId10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</Words>
  <Characters>2369</Characters>
  <Application>Microsoft Macintosh Word</Application>
  <DocSecurity>0</DocSecurity>
  <Lines>19</Lines>
  <Paragraphs>5</Paragraphs>
  <ScaleCrop>false</ScaleCrop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Modigh</dc:creator>
  <cp:keywords/>
  <dc:description/>
  <cp:lastModifiedBy>Birgitta Modigh</cp:lastModifiedBy>
  <cp:revision>3</cp:revision>
  <dcterms:created xsi:type="dcterms:W3CDTF">2017-12-01T11:22:00Z</dcterms:created>
  <dcterms:modified xsi:type="dcterms:W3CDTF">2017-12-01T11:28:00Z</dcterms:modified>
</cp:coreProperties>
</file>